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E664" w14:textId="63773EDB"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Algemene gegevens Protestantse Gemeente De Wilp-Siegerswoude behorende tot de Protestantse Kerk in Nederland</w:t>
      </w:r>
      <w:r w:rsidRPr="00B84A08">
        <w:rPr>
          <w:rFonts w:ascii="Times New Roman" w:eastAsia="Times New Roman" w:hAnsi="Times New Roman" w:cs="Times New Roman"/>
          <w:sz w:val="24"/>
          <w:szCs w:val="24"/>
          <w:lang w:eastAsia="nl-NL"/>
        </w:rPr>
        <w:t xml:space="preserve"> </w:t>
      </w:r>
      <w:r w:rsidR="00E8444C">
        <w:rPr>
          <w:rFonts w:ascii="Times New Roman" w:eastAsia="Times New Roman" w:hAnsi="Times New Roman" w:cs="Times New Roman"/>
          <w:sz w:val="24"/>
          <w:szCs w:val="24"/>
          <w:lang w:eastAsia="nl-NL"/>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62"/>
        <w:gridCol w:w="5464"/>
      </w:tblGrid>
      <w:tr w:rsidR="00B84A08" w:rsidRPr="00B84A08" w14:paraId="18FE5363" w14:textId="77777777" w:rsidTr="00B84A08">
        <w:trPr>
          <w:tblCellSpacing w:w="15" w:type="dxa"/>
        </w:trPr>
        <w:tc>
          <w:tcPr>
            <w:tcW w:w="0" w:type="auto"/>
            <w:tcMar>
              <w:top w:w="0" w:type="dxa"/>
              <w:left w:w="0" w:type="dxa"/>
              <w:bottom w:w="0" w:type="dxa"/>
              <w:right w:w="0" w:type="dxa"/>
            </w:tcMar>
            <w:vAlign w:val="center"/>
            <w:hideMark/>
          </w:tcPr>
          <w:p w14:paraId="20F162F8"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Naam ANBI:</w:t>
            </w:r>
          </w:p>
        </w:tc>
        <w:tc>
          <w:tcPr>
            <w:tcW w:w="0" w:type="auto"/>
            <w:tcMar>
              <w:top w:w="0" w:type="dxa"/>
              <w:left w:w="0" w:type="dxa"/>
              <w:bottom w:w="0" w:type="dxa"/>
              <w:right w:w="0" w:type="dxa"/>
            </w:tcMar>
            <w:vAlign w:val="center"/>
            <w:hideMark/>
          </w:tcPr>
          <w:p w14:paraId="676E995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Protestantse Gemeente De Wilp-Siegerswoude</w:t>
            </w:r>
          </w:p>
        </w:tc>
      </w:tr>
      <w:tr w:rsidR="00B84A08" w:rsidRPr="00B84A08" w14:paraId="1C3B1663" w14:textId="77777777" w:rsidTr="00B84A08">
        <w:trPr>
          <w:tblCellSpacing w:w="15" w:type="dxa"/>
        </w:trPr>
        <w:tc>
          <w:tcPr>
            <w:tcW w:w="0" w:type="auto"/>
            <w:tcMar>
              <w:top w:w="0" w:type="dxa"/>
              <w:left w:w="0" w:type="dxa"/>
              <w:bottom w:w="0" w:type="dxa"/>
              <w:right w:w="0" w:type="dxa"/>
            </w:tcMar>
            <w:vAlign w:val="center"/>
            <w:hideMark/>
          </w:tcPr>
          <w:p w14:paraId="6FD1C531" w14:textId="6F2D4C7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Telefoonnummer </w:t>
            </w:r>
            <w:r>
              <w:rPr>
                <w:rFonts w:ascii="Times New Roman" w:eastAsia="Times New Roman" w:hAnsi="Times New Roman" w:cs="Times New Roman"/>
                <w:sz w:val="24"/>
                <w:szCs w:val="24"/>
                <w:lang w:eastAsia="nl-NL"/>
              </w:rPr>
              <w:t xml:space="preserve">Oosterkerk </w:t>
            </w:r>
            <w:r w:rsidRPr="00B84A08">
              <w:rPr>
                <w:rFonts w:ascii="Times New Roman" w:eastAsia="Times New Roman" w:hAnsi="Times New Roman" w:cs="Times New Roman"/>
                <w:sz w:val="24"/>
                <w:szCs w:val="24"/>
                <w:lang w:eastAsia="nl-NL"/>
              </w:rPr>
              <w:t>:</w:t>
            </w:r>
          </w:p>
        </w:tc>
        <w:tc>
          <w:tcPr>
            <w:tcW w:w="0" w:type="auto"/>
            <w:tcMar>
              <w:top w:w="0" w:type="dxa"/>
              <w:left w:w="0" w:type="dxa"/>
              <w:bottom w:w="0" w:type="dxa"/>
              <w:right w:w="0" w:type="dxa"/>
            </w:tcMar>
            <w:vAlign w:val="center"/>
            <w:hideMark/>
          </w:tcPr>
          <w:p w14:paraId="5D86ECE6" w14:textId="3CBE207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0</w:t>
            </w:r>
            <w:r>
              <w:rPr>
                <w:rFonts w:ascii="Times New Roman" w:eastAsia="Times New Roman" w:hAnsi="Times New Roman" w:cs="Times New Roman"/>
                <w:sz w:val="24"/>
                <w:szCs w:val="24"/>
                <w:lang w:eastAsia="nl-NL"/>
              </w:rPr>
              <w:t>594 – 64 29 61</w:t>
            </w:r>
          </w:p>
        </w:tc>
      </w:tr>
      <w:tr w:rsidR="00B84A08" w:rsidRPr="00B84A08" w14:paraId="57CFFEE7" w14:textId="77777777" w:rsidTr="00B84A08">
        <w:trPr>
          <w:tblCellSpacing w:w="15" w:type="dxa"/>
        </w:trPr>
        <w:tc>
          <w:tcPr>
            <w:tcW w:w="0" w:type="auto"/>
            <w:tcMar>
              <w:top w:w="0" w:type="dxa"/>
              <w:left w:w="0" w:type="dxa"/>
              <w:bottom w:w="0" w:type="dxa"/>
              <w:right w:w="0" w:type="dxa"/>
            </w:tcMar>
            <w:vAlign w:val="center"/>
            <w:hideMark/>
          </w:tcPr>
          <w:p w14:paraId="21D69DD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RSIN/Fiscaal nummer:</w:t>
            </w:r>
          </w:p>
        </w:tc>
        <w:tc>
          <w:tcPr>
            <w:tcW w:w="0" w:type="auto"/>
            <w:tcMar>
              <w:top w:w="0" w:type="dxa"/>
              <w:left w:w="0" w:type="dxa"/>
              <w:bottom w:w="0" w:type="dxa"/>
              <w:right w:w="0" w:type="dxa"/>
            </w:tcMar>
            <w:vAlign w:val="center"/>
            <w:hideMark/>
          </w:tcPr>
          <w:p w14:paraId="4172450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824265294  (kerkrentmeesters)</w:t>
            </w:r>
          </w:p>
        </w:tc>
      </w:tr>
      <w:tr w:rsidR="00B84A08" w:rsidRPr="00B84A08" w14:paraId="0BAC79A6" w14:textId="77777777" w:rsidTr="00B84A08">
        <w:trPr>
          <w:tblCellSpacing w:w="15" w:type="dxa"/>
        </w:trPr>
        <w:tc>
          <w:tcPr>
            <w:tcW w:w="0" w:type="auto"/>
            <w:tcMar>
              <w:top w:w="0" w:type="dxa"/>
              <w:left w:w="0" w:type="dxa"/>
              <w:bottom w:w="0" w:type="dxa"/>
              <w:right w:w="0" w:type="dxa"/>
            </w:tcMar>
            <w:vAlign w:val="center"/>
            <w:hideMark/>
          </w:tcPr>
          <w:p w14:paraId="6172D56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br/>
              <w:t>Website adres:</w:t>
            </w:r>
          </w:p>
        </w:tc>
        <w:tc>
          <w:tcPr>
            <w:tcW w:w="0" w:type="auto"/>
            <w:tcMar>
              <w:top w:w="0" w:type="dxa"/>
              <w:left w:w="0" w:type="dxa"/>
              <w:bottom w:w="0" w:type="dxa"/>
              <w:right w:w="0" w:type="dxa"/>
            </w:tcMar>
            <w:vAlign w:val="center"/>
            <w:hideMark/>
          </w:tcPr>
          <w:p w14:paraId="0D72E449" w14:textId="2C338645"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824265300  (diaconie)</w:t>
            </w:r>
            <w:r w:rsidRPr="00B84A08">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www.pkn-dws.nl</w:t>
            </w:r>
          </w:p>
        </w:tc>
      </w:tr>
      <w:tr w:rsidR="00B84A08" w:rsidRPr="00B84A08" w14:paraId="7206B01D" w14:textId="77777777" w:rsidTr="00B84A08">
        <w:trPr>
          <w:tblCellSpacing w:w="15" w:type="dxa"/>
        </w:trPr>
        <w:tc>
          <w:tcPr>
            <w:tcW w:w="0" w:type="auto"/>
            <w:tcMar>
              <w:top w:w="0" w:type="dxa"/>
              <w:left w:w="0" w:type="dxa"/>
              <w:bottom w:w="0" w:type="dxa"/>
              <w:right w:w="0" w:type="dxa"/>
            </w:tcMar>
            <w:vAlign w:val="center"/>
            <w:hideMark/>
          </w:tcPr>
          <w:p w14:paraId="72C3807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E-mail:</w:t>
            </w:r>
          </w:p>
        </w:tc>
        <w:tc>
          <w:tcPr>
            <w:tcW w:w="0" w:type="auto"/>
            <w:tcMar>
              <w:top w:w="0" w:type="dxa"/>
              <w:left w:w="0" w:type="dxa"/>
              <w:bottom w:w="0" w:type="dxa"/>
              <w:right w:w="0" w:type="dxa"/>
            </w:tcMar>
            <w:vAlign w:val="center"/>
            <w:hideMark/>
          </w:tcPr>
          <w:p w14:paraId="512420A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u w:val="single"/>
                <w:lang w:eastAsia="nl-NL"/>
              </w:rPr>
              <w:t>scriba@pkn-dws.nl</w:t>
            </w:r>
          </w:p>
        </w:tc>
      </w:tr>
      <w:tr w:rsidR="00B84A08" w:rsidRPr="00B84A08" w14:paraId="13BF837E" w14:textId="77777777" w:rsidTr="00B84A08">
        <w:trPr>
          <w:tblCellSpacing w:w="15" w:type="dxa"/>
        </w:trPr>
        <w:tc>
          <w:tcPr>
            <w:tcW w:w="0" w:type="auto"/>
            <w:tcMar>
              <w:top w:w="0" w:type="dxa"/>
              <w:left w:w="0" w:type="dxa"/>
              <w:bottom w:w="0" w:type="dxa"/>
              <w:right w:w="0" w:type="dxa"/>
            </w:tcMar>
            <w:vAlign w:val="center"/>
            <w:hideMark/>
          </w:tcPr>
          <w:p w14:paraId="059F40E0"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Adres Oosterkerk:</w:t>
            </w:r>
          </w:p>
        </w:tc>
        <w:tc>
          <w:tcPr>
            <w:tcW w:w="0" w:type="auto"/>
            <w:tcMar>
              <w:top w:w="0" w:type="dxa"/>
              <w:left w:w="0" w:type="dxa"/>
              <w:bottom w:w="0" w:type="dxa"/>
              <w:right w:w="0" w:type="dxa"/>
            </w:tcMar>
            <w:vAlign w:val="center"/>
            <w:hideMark/>
          </w:tcPr>
          <w:p w14:paraId="49887A10"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Oosterweg 49</w:t>
            </w:r>
          </w:p>
        </w:tc>
      </w:tr>
      <w:tr w:rsidR="00B84A08" w:rsidRPr="00B84A08" w14:paraId="5403558A" w14:textId="77777777" w:rsidTr="00B84A08">
        <w:trPr>
          <w:tblCellSpacing w:w="15" w:type="dxa"/>
        </w:trPr>
        <w:tc>
          <w:tcPr>
            <w:tcW w:w="0" w:type="auto"/>
            <w:tcMar>
              <w:top w:w="0" w:type="dxa"/>
              <w:left w:w="0" w:type="dxa"/>
              <w:bottom w:w="0" w:type="dxa"/>
              <w:right w:w="0" w:type="dxa"/>
            </w:tcMar>
            <w:vAlign w:val="center"/>
            <w:hideMark/>
          </w:tcPr>
          <w:p w14:paraId="35243DC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4A6306A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9367 RK</w:t>
            </w:r>
          </w:p>
        </w:tc>
      </w:tr>
      <w:tr w:rsidR="00B84A08" w:rsidRPr="00B84A08" w14:paraId="2151145D" w14:textId="77777777" w:rsidTr="00B84A08">
        <w:trPr>
          <w:tblCellSpacing w:w="15" w:type="dxa"/>
        </w:trPr>
        <w:tc>
          <w:tcPr>
            <w:tcW w:w="0" w:type="auto"/>
            <w:tcMar>
              <w:top w:w="0" w:type="dxa"/>
              <w:left w:w="0" w:type="dxa"/>
              <w:bottom w:w="0" w:type="dxa"/>
              <w:right w:w="0" w:type="dxa"/>
            </w:tcMar>
            <w:vAlign w:val="center"/>
            <w:hideMark/>
          </w:tcPr>
          <w:p w14:paraId="1EF5684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47AF0B4B"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De Wilp</w:t>
            </w:r>
          </w:p>
        </w:tc>
      </w:tr>
      <w:tr w:rsidR="00B84A08" w:rsidRPr="00B84A08" w14:paraId="464AA55E" w14:textId="77777777" w:rsidTr="00B84A08">
        <w:trPr>
          <w:tblCellSpacing w:w="15" w:type="dxa"/>
        </w:trPr>
        <w:tc>
          <w:tcPr>
            <w:tcW w:w="0" w:type="auto"/>
            <w:tcMar>
              <w:top w:w="0" w:type="dxa"/>
              <w:left w:w="0" w:type="dxa"/>
              <w:bottom w:w="0" w:type="dxa"/>
              <w:right w:w="0" w:type="dxa"/>
            </w:tcMar>
            <w:vAlign w:val="center"/>
            <w:hideMark/>
          </w:tcPr>
          <w:p w14:paraId="3E86FEA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Postadres:</w:t>
            </w:r>
          </w:p>
        </w:tc>
        <w:tc>
          <w:tcPr>
            <w:tcW w:w="0" w:type="auto"/>
            <w:tcMar>
              <w:top w:w="0" w:type="dxa"/>
              <w:left w:w="0" w:type="dxa"/>
              <w:bottom w:w="0" w:type="dxa"/>
              <w:right w:w="0" w:type="dxa"/>
            </w:tcMar>
            <w:vAlign w:val="center"/>
            <w:hideMark/>
          </w:tcPr>
          <w:p w14:paraId="5BE39EA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Oosterweg 20</w:t>
            </w:r>
          </w:p>
        </w:tc>
      </w:tr>
      <w:tr w:rsidR="00B84A08" w:rsidRPr="00B84A08" w14:paraId="4140CCD7" w14:textId="77777777" w:rsidTr="00B84A08">
        <w:trPr>
          <w:tblCellSpacing w:w="15" w:type="dxa"/>
        </w:trPr>
        <w:tc>
          <w:tcPr>
            <w:tcW w:w="0" w:type="auto"/>
            <w:tcMar>
              <w:top w:w="0" w:type="dxa"/>
              <w:left w:w="0" w:type="dxa"/>
              <w:bottom w:w="0" w:type="dxa"/>
              <w:right w:w="0" w:type="dxa"/>
            </w:tcMar>
            <w:vAlign w:val="center"/>
            <w:hideMark/>
          </w:tcPr>
          <w:p w14:paraId="38B6D72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59698C8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9367 RL</w:t>
            </w:r>
          </w:p>
        </w:tc>
      </w:tr>
      <w:tr w:rsidR="00B84A08" w:rsidRPr="00B84A08" w14:paraId="4885CE7C" w14:textId="77777777" w:rsidTr="00B84A08">
        <w:trPr>
          <w:tblCellSpacing w:w="15" w:type="dxa"/>
        </w:trPr>
        <w:tc>
          <w:tcPr>
            <w:tcW w:w="0" w:type="auto"/>
            <w:tcMar>
              <w:top w:w="0" w:type="dxa"/>
              <w:left w:w="0" w:type="dxa"/>
              <w:bottom w:w="0" w:type="dxa"/>
              <w:right w:w="0" w:type="dxa"/>
            </w:tcMar>
            <w:vAlign w:val="center"/>
            <w:hideMark/>
          </w:tcPr>
          <w:p w14:paraId="6DFF3DFA"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73F992E8"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De Wilp</w:t>
            </w:r>
          </w:p>
        </w:tc>
      </w:tr>
    </w:tbl>
    <w:p w14:paraId="504F3CCB" w14:textId="74D80C1C"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r w:rsidRPr="00B84A08">
        <w:rPr>
          <w:rFonts w:ascii="Times New Roman" w:eastAsia="Times New Roman" w:hAnsi="Times New Roman" w:cs="Times New Roman"/>
          <w:sz w:val="24"/>
          <w:szCs w:val="24"/>
          <w:lang w:eastAsia="nl-NL"/>
        </w:rPr>
        <w:br/>
        <w:t>De Protestantse Gemeente De Wilp-Siegerswoude is een geloofsgemeenschap die behoort tot de Protestantse Kerk in Nederland. In het statuut (kerkorde) van de Protestantse Kerk staat dit in ordinantie 2 artikel 1 als volgt omschreven “een gemeente is de gemeenschap, die geroepen, tot eenheid, getuigenis en dienst, samenkomt rondom Woord en sacramenten “. (ordinantie 1 artikel 1 lid 1 kerkorde).</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Deze gemeente is een zelfstandig onderdeel als bedoeld in artikel 2 boek 2 Burgerlijk wetboek en bezit rechtspersoonlijkheid. Dit is ook vastgelegd in ordinantie 11 artikel 5 lid 1 van de kerkorde.</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 xml:space="preserve">De kerkorde van de Protestantse Kerk in Nederland bevat o.m. bepalingen omtrent het bestuur, de financiën, toezicht en (tucht)rechtspraak die gelden voor de kerkleden, de gemeenten en andere onderdelen van deze kerk. Deze kerkorde is te vinden op </w:t>
      </w:r>
      <w:hyperlink r:id="rId4" w:tgtFrame="_blank" w:history="1">
        <w:r w:rsidRPr="00B84A08">
          <w:rPr>
            <w:rFonts w:ascii="Times New Roman" w:eastAsia="Times New Roman" w:hAnsi="Times New Roman" w:cs="Times New Roman"/>
            <w:sz w:val="24"/>
            <w:szCs w:val="24"/>
            <w:u w:val="single"/>
            <w:lang w:eastAsia="nl-NL"/>
          </w:rPr>
          <w:t>www.protestantsekerk.nl/kerkorde</w:t>
        </w:r>
      </w:hyperlink>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De Protestantse Kerk heeft van de Belastingdienst een groepsbeschikking ANBI gekregen. Dat wil zeggen dat de afzonderlijke gemeenten en andere instellingen die tot dit kerkgenootschap behoren zijn aangewezen als ANBI. Dit is ook van toepassing op de Protestantse Gemeente De Wilp-Siegerswoude.</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Samenstelling bestuur</w:t>
      </w:r>
      <w:r w:rsidRPr="00B84A08">
        <w:rPr>
          <w:rFonts w:ascii="Times New Roman" w:eastAsia="Times New Roman" w:hAnsi="Times New Roman" w:cs="Times New Roman"/>
          <w:sz w:val="24"/>
          <w:szCs w:val="24"/>
          <w:lang w:eastAsia="nl-NL"/>
        </w:rPr>
        <w:br/>
        <w:t>Het bestuur van de kerkelijke gemeente ligt bij de kerkenraad en wordt gevormd door de ambtsdragers van deze gemeente. In onze gemeente telt de kerkenraad 1</w:t>
      </w:r>
      <w:r w:rsidR="00E8444C">
        <w:rPr>
          <w:rFonts w:ascii="Times New Roman" w:eastAsia="Times New Roman" w:hAnsi="Times New Roman" w:cs="Times New Roman"/>
          <w:sz w:val="24"/>
          <w:szCs w:val="24"/>
          <w:lang w:eastAsia="nl-NL"/>
        </w:rPr>
        <w:t>6</w:t>
      </w:r>
      <w:r w:rsidRPr="00B84A08">
        <w:rPr>
          <w:rFonts w:ascii="Times New Roman" w:eastAsia="Times New Roman" w:hAnsi="Times New Roman" w:cs="Times New Roman"/>
          <w:sz w:val="24"/>
          <w:szCs w:val="24"/>
          <w:lang w:eastAsia="nl-NL"/>
        </w:rPr>
        <w:t xml:space="preserve"> leden (ouderlingen, diakenen en kerkrentmeesters), die worden gekozen door en uit de leden van de kerkelijke gemeente. Het College van kerkrentmeesters telt 3 leden en is verantwoordelijk voor het beheer van de financiële middelen en de gebouwen van de gemeente, met uitzondering van diaconale aangelegenheden.</w:t>
      </w:r>
      <w:r w:rsidRPr="00B84A08">
        <w:rPr>
          <w:rFonts w:ascii="Times New Roman" w:eastAsia="Times New Roman" w:hAnsi="Times New Roman" w:cs="Times New Roman"/>
          <w:sz w:val="24"/>
          <w:szCs w:val="24"/>
          <w:lang w:eastAsia="nl-NL"/>
        </w:rPr>
        <w:br/>
        <w:t>De kerkenraad is eindverantwoordelijk, wat tot uitdrukking komt in de goedkeuring van o.a. de begroting en de jaarrekening. Het dagelijks bestuur wordt gevormd door het Moderamen. Verder hebben zowel de kerkenraad als het college, door het toezicht op de vermogensrechtelijke aangelegenheden, contact met het Classicale College voor de Behandeling van Beheerszaken Groningen-Drenthe (</w:t>
      </w:r>
      <w:hyperlink r:id="rId5" w:tgtFrame="_blank" w:history="1">
        <w:r w:rsidRPr="00B84A08">
          <w:rPr>
            <w:rFonts w:ascii="Times New Roman" w:eastAsia="Times New Roman" w:hAnsi="Times New Roman" w:cs="Times New Roman"/>
            <w:sz w:val="24"/>
            <w:szCs w:val="24"/>
            <w:u w:val="single"/>
            <w:lang w:eastAsia="nl-NL"/>
          </w:rPr>
          <w:t>Ordinantie 11, art. 3</w:t>
        </w:r>
      </w:hyperlink>
      <w:r w:rsidRPr="00B84A08">
        <w:rPr>
          <w:rFonts w:ascii="Times New Roman" w:eastAsia="Times New Roman" w:hAnsi="Times New Roman" w:cs="Times New Roman"/>
          <w:sz w:val="24"/>
          <w:szCs w:val="24"/>
          <w:lang w:eastAsia="nl-NL"/>
        </w:rPr>
        <w: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lastRenderedPageBreak/>
        <w:t>Doelstelling/visie</w:t>
      </w:r>
      <w:r w:rsidRPr="00B84A08">
        <w:rPr>
          <w:rFonts w:ascii="Times New Roman" w:eastAsia="Times New Roman" w:hAnsi="Times New Roman" w:cs="Times New Roman"/>
          <w:sz w:val="24"/>
          <w:szCs w:val="24"/>
          <w:lang w:eastAsia="nl-NL"/>
        </w:rPr>
        <w:br/>
        <w:t>De Protestantse Kerk verwoordt in de eerste hoofdstukken van de Kerkorde wat zij gelooft en belijdt. Dit vormt de basis van haar kerkstructuur, haar organisatie, haar kerkrecht, haar ledenadministratie, haar arbeidsvoorwaarden en haar financiën.</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1 - De Protestantse Kerk in Nederland is overeenkomstig haar belijden gestalte van de ene heilige apostolische en katholieke of algemene christelijke Kerk die zich, delend in de aan Israël geschonken verwachting, uitstrekt naar de komst van het Koninkrijk van God. </w:t>
      </w:r>
      <w:r w:rsidRPr="00B84A08">
        <w:rPr>
          <w:rFonts w:ascii="Times New Roman" w:eastAsia="Times New Roman" w:hAnsi="Times New Roman" w:cs="Times New Roman"/>
          <w:sz w:val="24"/>
          <w:szCs w:val="24"/>
          <w:lang w:eastAsia="nl-NL"/>
        </w:rPr>
        <w:br/>
        <w:t>2 - Levend uit Gods genade in Jezus Christus vervult de kerk de opdracht van haar Heer om het Woord te horen en te verkondigen. </w:t>
      </w:r>
      <w:r w:rsidRPr="00B84A08">
        <w:rPr>
          <w:rFonts w:ascii="Times New Roman" w:eastAsia="Times New Roman" w:hAnsi="Times New Roman" w:cs="Times New Roman"/>
          <w:sz w:val="24"/>
          <w:szCs w:val="24"/>
          <w:lang w:eastAsia="nl-NL"/>
        </w:rPr>
        <w:br/>
        <w:t>3 - Betrokken in Gods toewending tot de wereld, belijdt de kerk in gehoorzaamheid aan de Heilige Schrift als enige bron en norm van de kerkelijke verkondiging en dienst, de drie-enige God, Vader, Zoon en Heilige Geest.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Beleidsplan</w:t>
      </w:r>
      <w:r w:rsidRPr="00B84A08">
        <w:rPr>
          <w:rFonts w:ascii="Times New Roman" w:eastAsia="Times New Roman" w:hAnsi="Times New Roman" w:cs="Times New Roman"/>
          <w:sz w:val="24"/>
          <w:szCs w:val="24"/>
          <w:lang w:eastAsia="nl-NL"/>
        </w:rPr>
        <w:br/>
        <w:t xml:space="preserve">Het beleidsplan van de Protestantse Kerk is in te zien op </w:t>
      </w:r>
      <w:hyperlink r:id="rId6" w:tgtFrame="_blank" w:history="1">
        <w:r w:rsidRPr="00B84A08">
          <w:rPr>
            <w:rFonts w:ascii="Times New Roman" w:eastAsia="Times New Roman" w:hAnsi="Times New Roman" w:cs="Times New Roman"/>
            <w:sz w:val="24"/>
            <w:szCs w:val="24"/>
            <w:u w:val="single"/>
            <w:lang w:eastAsia="nl-NL"/>
          </w:rPr>
          <w:t>www.protestantsekerk.nl/visienota</w:t>
        </w:r>
      </w:hyperlink>
      <w:r w:rsidRPr="00B84A08">
        <w:rPr>
          <w:rFonts w:ascii="Times New Roman" w:eastAsia="Times New Roman" w:hAnsi="Times New Roman" w:cs="Times New Roman"/>
          <w:sz w:val="24"/>
          <w:szCs w:val="24"/>
          <w:lang w:eastAsia="nl-NL"/>
        </w:rPr>
        <w:br/>
        <w:t>Het beleidsplan van onze gemeente vindt u in het Beleidsplan 2023</w:t>
      </w:r>
      <w:r w:rsidR="000A3C7B">
        <w:rPr>
          <w:rFonts w:ascii="Times New Roman" w:eastAsia="Times New Roman" w:hAnsi="Times New Roman" w:cs="Times New Roman"/>
          <w:sz w:val="24"/>
          <w:szCs w:val="24"/>
          <w:lang w:eastAsia="nl-NL"/>
        </w:rPr>
        <w:t xml:space="preserve"> – 2027</w:t>
      </w:r>
      <w:r w:rsidRPr="00B84A08">
        <w:rPr>
          <w:rFonts w:ascii="Times New Roman" w:eastAsia="Times New Roman" w:hAnsi="Times New Roman" w:cs="Times New Roman"/>
          <w:sz w:val="24"/>
          <w:szCs w:val="24"/>
          <w:lang w:eastAsia="nl-NL"/>
        </w:rPr>
        <w:t>, vastgesteld d.d. 2</w:t>
      </w:r>
      <w:r w:rsidR="000A3C7B">
        <w:rPr>
          <w:rFonts w:ascii="Times New Roman" w:eastAsia="Times New Roman" w:hAnsi="Times New Roman" w:cs="Times New Roman"/>
          <w:sz w:val="24"/>
          <w:szCs w:val="24"/>
          <w:lang w:eastAsia="nl-NL"/>
        </w:rPr>
        <w:t>8 sept 2023</w:t>
      </w:r>
      <w:r w:rsidRPr="00B84A08">
        <w:rPr>
          <w:rFonts w:ascii="Times New Roman" w:eastAsia="Times New Roman" w:hAnsi="Times New Roman" w:cs="Times New Roman"/>
          <w:sz w:val="24"/>
          <w:szCs w:val="24"/>
          <w:lang w:eastAsia="nl-NL"/>
        </w:rPr>
        <w:t>, zie onderdeel Beleidsplan op de website van onze gemeente.</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Beloningsbeleid</w:t>
      </w:r>
      <w:r w:rsidRPr="00B84A08">
        <w:rPr>
          <w:rFonts w:ascii="Times New Roman" w:eastAsia="Times New Roman" w:hAnsi="Times New Roman" w:cs="Times New Roman"/>
          <w:sz w:val="24"/>
          <w:szCs w:val="24"/>
          <w:lang w:eastAsia="nl-NL"/>
        </w:rPr>
        <w:br/>
        <w:t>De beloning van de predikant van onze gemeente is geregeld in de ‘Generale regeling rechtspositie predikanten’. De beloning van de overige medewerkers in loondienst, zoals kerkelijk werkers en kosters/beheerders, is geregeld in de ‘ Arbeidsvoorwaardenregeling Protestantse Kerk in Nederland’.</w:t>
      </w:r>
      <w:r w:rsidRPr="00B84A08">
        <w:rPr>
          <w:rFonts w:ascii="Times New Roman" w:eastAsia="Times New Roman" w:hAnsi="Times New Roman" w:cs="Times New Roman"/>
          <w:sz w:val="24"/>
          <w:szCs w:val="24"/>
          <w:lang w:eastAsia="nl-NL"/>
        </w:rPr>
        <w:br/>
        <w:t xml:space="preserve">Beide regelingen zijn te vinden op </w:t>
      </w:r>
      <w:hyperlink r:id="rId7" w:tgtFrame="_blank" w:history="1">
        <w:r w:rsidRPr="00B84A08">
          <w:rPr>
            <w:rFonts w:ascii="Times New Roman" w:eastAsia="Times New Roman" w:hAnsi="Times New Roman" w:cs="Times New Roman"/>
            <w:sz w:val="24"/>
            <w:szCs w:val="24"/>
            <w:u w:val="single"/>
            <w:lang w:eastAsia="nl-NL"/>
          </w:rPr>
          <w:t>www.protestantsekerk.nl/arbeidsvoorwaarden</w:t>
        </w:r>
      </w:hyperlink>
      <w:r w:rsidRPr="00B84A08">
        <w:rPr>
          <w:rFonts w:ascii="Times New Roman" w:eastAsia="Times New Roman" w:hAnsi="Times New Roman" w:cs="Times New Roman"/>
          <w:sz w:val="24"/>
          <w:szCs w:val="24"/>
          <w:u w:val="single"/>
          <w:lang w:eastAsia="nl-NL"/>
        </w:rPr>
        <w:t xml:space="preserve"> </w:t>
      </w:r>
      <w:r w:rsidRPr="00B84A08">
        <w:rPr>
          <w:rFonts w:ascii="Times New Roman" w:eastAsia="Times New Roman" w:hAnsi="Times New Roman" w:cs="Times New Roman"/>
          <w:sz w:val="24"/>
          <w:szCs w:val="24"/>
          <w:lang w:eastAsia="nl-NL"/>
        </w:rPr>
        <w:t>.</w:t>
      </w:r>
      <w:r w:rsidRPr="00B84A08">
        <w:rPr>
          <w:rFonts w:ascii="Times New Roman" w:eastAsia="Times New Roman" w:hAnsi="Times New Roman" w:cs="Times New Roman"/>
          <w:sz w:val="24"/>
          <w:szCs w:val="24"/>
          <w:lang w:eastAsia="nl-NL"/>
        </w:rPr>
        <w:br/>
        <w:t>Leden van kerkenraden, colleges en commissies ontvangen geen vergoeding voor hun werkzaamheden. Alleen werkelijk gemaakte onkosten kunnen worden vergoed.</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Verslag Activiteiten</w:t>
      </w:r>
      <w:r w:rsidRPr="00B84A08">
        <w:rPr>
          <w:rFonts w:ascii="Times New Roman" w:eastAsia="Times New Roman" w:hAnsi="Times New Roman" w:cs="Times New Roman"/>
          <w:sz w:val="24"/>
          <w:szCs w:val="24"/>
          <w:lang w:eastAsia="nl-NL"/>
        </w:rPr>
        <w:br/>
        <w:t>De kerkenraad heeft de algemene eindverantwoordelijkheid voor het in stand houden van een levende gemeente. Dat doet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treft u hieronder aan.</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Voorgenomen bestedingen</w:t>
      </w:r>
      <w:r w:rsidRPr="00B84A08">
        <w:rPr>
          <w:rFonts w:ascii="Times New Roman" w:eastAsia="Times New Roman" w:hAnsi="Times New Roman" w:cs="Times New Roman"/>
          <w:sz w:val="24"/>
          <w:szCs w:val="24"/>
          <w:lang w:eastAsia="nl-NL"/>
        </w:rPr>
        <w:br/>
        <w:t>De verwachte bestedingen (begroting) sluiten als regel nauw aan bij de rekeningen over de voorgaande jaren. Het plaatselijk kerkenwerk (of kerk-zijn) vertoont een grote mate van continuïteit: de predikanten of andere werkers verrichten hun werkzaamheden, kerkdiensten worden gehouden en ook andere kerkelijke activiteiten vinden plaats. In de kolom begroting van de verkorte Staat van baten en lasten is dit cijfermatig in beeld gebracht.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Verkorte staat van baten en lasten met toelichting (Kerkrentmeesters)</w:t>
      </w:r>
      <w:r w:rsidRPr="00B84A08">
        <w:rPr>
          <w:rFonts w:ascii="Times New Roman" w:eastAsia="Times New Roman" w:hAnsi="Times New Roman" w:cs="Times New Roman"/>
          <w:sz w:val="24"/>
          <w:szCs w:val="24"/>
          <w:lang w:eastAsia="nl-NL"/>
        </w:rPr>
        <w:br/>
        <w:t>Onderstaande staat van baten en lasten geeft via de kolom Begroting inzicht in de begrote ontvangsten en de voorgenomen bestedingen in het verslagjaar.   </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t>De kolom Rekening geeft inzicht in de daadwerkelijk gerealiseerde ontvangsten en bestedingen.</w:t>
      </w:r>
      <w:r w:rsidR="00F025A4">
        <w:rPr>
          <w:rFonts w:ascii="Times New Roman" w:eastAsia="Times New Roman" w:hAnsi="Times New Roman" w:cs="Times New Roman"/>
          <w:sz w:val="24"/>
          <w:szCs w:val="24"/>
          <w:lang w:eastAsia="nl-NL"/>
        </w:rPr>
        <w:t xml:space="preserve"> </w:t>
      </w:r>
      <w:r w:rsidRPr="00B84A08">
        <w:rPr>
          <w:rFonts w:ascii="Times New Roman" w:eastAsia="Times New Roman" w:hAnsi="Times New Roman" w:cs="Times New Roman"/>
          <w:sz w:val="24"/>
          <w:szCs w:val="24"/>
          <w:lang w:eastAsia="nl-NL"/>
        </w:rPr>
        <w:t xml:space="preserve">De voorgenomen bestedingen voor het verslagjaar zullen normaal gesproken </w:t>
      </w:r>
      <w:r w:rsidRPr="00B84A08">
        <w:rPr>
          <w:rFonts w:ascii="Times New Roman" w:eastAsia="Times New Roman" w:hAnsi="Times New Roman" w:cs="Times New Roman"/>
          <w:sz w:val="24"/>
          <w:szCs w:val="24"/>
          <w:lang w:eastAsia="nl-NL"/>
        </w:rPr>
        <w:lastRenderedPageBreak/>
        <w:t>niet sterk afwijken van de bestedingen van het voorgaande jaar. </w:t>
      </w:r>
      <w:r w:rsidR="000A3C7B">
        <w:rPr>
          <w:rFonts w:ascii="Times New Roman" w:eastAsia="Times New Roman" w:hAnsi="Times New Roman" w:cs="Times New Roman"/>
          <w:sz w:val="24"/>
          <w:szCs w:val="24"/>
          <w:lang w:eastAsia="nl-NL"/>
        </w:rPr>
        <w:t xml:space="preserve">Dat was in 2023 echter anders. Doordat de predikantsplaats vacant bleef en er geen kerkelijk werker kon worden aangetrokken, is 2023 qua financieel resultaat een zeer positief jaar geworden. </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t xml:space="preserve">In de begroting en rekening wordt alleen het klein onderhoud van de kerkelijke gebouwen als lastenpost meegenomen. </w:t>
      </w:r>
      <w:r w:rsidR="000A3C7B">
        <w:rPr>
          <w:rFonts w:ascii="Times New Roman" w:eastAsia="Times New Roman" w:hAnsi="Times New Roman" w:cs="Times New Roman"/>
          <w:sz w:val="24"/>
          <w:szCs w:val="24"/>
          <w:lang w:eastAsia="nl-NL"/>
        </w:rPr>
        <w:t>Eventueel groot onderhoud wordt apart benoemd.</w:t>
      </w:r>
      <w:r w:rsidR="00F025A4">
        <w:rPr>
          <w:rFonts w:ascii="Times New Roman" w:eastAsia="Times New Roman" w:hAnsi="Times New Roman" w:cs="Times New Roman"/>
          <w:sz w:val="24"/>
          <w:szCs w:val="24"/>
          <w:lang w:eastAsia="nl-NL"/>
        </w:rPr>
        <w:br/>
      </w:r>
    </w:p>
    <w:tbl>
      <w:tblPr>
        <w:tblW w:w="949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815"/>
        <w:gridCol w:w="1412"/>
        <w:gridCol w:w="1565"/>
        <w:gridCol w:w="1701"/>
      </w:tblGrid>
      <w:tr w:rsidR="00B84A08" w:rsidRPr="00B84A08" w14:paraId="5C721622" w14:textId="77777777" w:rsidTr="00B84A08">
        <w:trPr>
          <w:trHeight w:val="425"/>
        </w:trPr>
        <w:tc>
          <w:tcPr>
            <w:tcW w:w="7792" w:type="dxa"/>
            <w:gridSpan w:val="3"/>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14:paraId="0ADC181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Baten en Lasten kerkelijke gemeente (Kerkrentmeesters)</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8958DEA"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w:t>
            </w:r>
          </w:p>
        </w:tc>
      </w:tr>
      <w:tr w:rsidR="00B84A08" w:rsidRPr="00B84A08" w14:paraId="7ABEAD04"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C8052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7B3543"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xml:space="preserve"> Begroting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B721B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xml:space="preserve"> Rekening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95ED5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xml:space="preserve"> Rekening  </w:t>
            </w:r>
          </w:p>
        </w:tc>
      </w:tr>
      <w:tr w:rsidR="00B84A08" w:rsidRPr="00B84A08" w14:paraId="0A47E254"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007C2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A8786E" w14:textId="24E37D03"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202</w:t>
            </w:r>
            <w:r w:rsidR="00755D38">
              <w:rPr>
                <w:rFonts w:ascii="Times New Roman" w:eastAsia="Times New Roman" w:hAnsi="Times New Roman" w:cs="Times New Roman"/>
                <w:b/>
                <w:bCs/>
                <w:sz w:val="24"/>
                <w:szCs w:val="24"/>
                <w:lang w:eastAsia="nl-NL"/>
              </w:rPr>
              <w:t>4</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0E2A3" w14:textId="7862C91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w:t>
            </w:r>
            <w:r w:rsidR="00050C7C">
              <w:rPr>
                <w:rFonts w:ascii="Times New Roman" w:eastAsia="Times New Roman" w:hAnsi="Times New Roman" w:cs="Times New Roman"/>
                <w:b/>
                <w:bCs/>
                <w:sz w:val="24"/>
                <w:szCs w:val="24"/>
                <w:lang w:eastAsia="nl-NL"/>
              </w:rPr>
              <w:t>202</w:t>
            </w:r>
            <w:r w:rsidR="00755D38">
              <w:rPr>
                <w:rFonts w:ascii="Times New Roman" w:eastAsia="Times New Roman" w:hAnsi="Times New Roman" w:cs="Times New Roman"/>
                <w:b/>
                <w:bCs/>
                <w:sz w:val="24"/>
                <w:szCs w:val="24"/>
                <w:lang w:eastAsia="nl-NL"/>
              </w:rPr>
              <w:t>3</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A36434" w14:textId="625A87C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w:t>
            </w:r>
            <w:r w:rsidR="00B96622">
              <w:rPr>
                <w:rFonts w:ascii="Times New Roman" w:eastAsia="Times New Roman" w:hAnsi="Times New Roman" w:cs="Times New Roman"/>
                <w:b/>
                <w:bCs/>
                <w:sz w:val="24"/>
                <w:szCs w:val="24"/>
                <w:lang w:eastAsia="nl-NL"/>
              </w:rPr>
              <w:t>202</w:t>
            </w:r>
            <w:r w:rsidR="00755D38">
              <w:rPr>
                <w:rFonts w:ascii="Times New Roman" w:eastAsia="Times New Roman" w:hAnsi="Times New Roman" w:cs="Times New Roman"/>
                <w:b/>
                <w:bCs/>
                <w:sz w:val="24"/>
                <w:szCs w:val="24"/>
                <w:lang w:eastAsia="nl-NL"/>
              </w:rPr>
              <w:t>2</w:t>
            </w:r>
          </w:p>
        </w:tc>
      </w:tr>
      <w:tr w:rsidR="00B84A08" w:rsidRPr="00B84A08" w14:paraId="3AC2E166"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C27647"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BATEN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403963"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E682A1"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2E280A"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12335696"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4DD0C2"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Opbrengsten uit bezittingen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4E7FFE" w14:textId="795689E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C7AA6">
              <w:rPr>
                <w:rFonts w:ascii="Times New Roman" w:eastAsia="Times New Roman" w:hAnsi="Times New Roman" w:cs="Times New Roman"/>
                <w:sz w:val="24"/>
                <w:szCs w:val="24"/>
                <w:lang w:eastAsia="nl-NL"/>
              </w:rPr>
              <w:t>23.</w:t>
            </w:r>
            <w:r w:rsidR="00D1772C">
              <w:rPr>
                <w:rFonts w:ascii="Times New Roman" w:eastAsia="Times New Roman" w:hAnsi="Times New Roman" w:cs="Times New Roman"/>
                <w:sz w:val="24"/>
                <w:szCs w:val="24"/>
                <w:lang w:eastAsia="nl-NL"/>
              </w:rPr>
              <w:t>990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90DAC3" w14:textId="07D2224A"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2</w:t>
            </w:r>
            <w:r w:rsidR="00B7350D">
              <w:rPr>
                <w:rFonts w:ascii="Times New Roman" w:eastAsia="Times New Roman" w:hAnsi="Times New Roman" w:cs="Times New Roman"/>
                <w:sz w:val="24"/>
                <w:szCs w:val="24"/>
                <w:lang w:eastAsia="nl-NL"/>
              </w:rPr>
              <w:t>2.</w:t>
            </w:r>
            <w:r w:rsidR="00755D38">
              <w:rPr>
                <w:rFonts w:ascii="Times New Roman" w:eastAsia="Times New Roman" w:hAnsi="Times New Roman" w:cs="Times New Roman"/>
                <w:sz w:val="24"/>
                <w:szCs w:val="24"/>
                <w:lang w:eastAsia="nl-NL"/>
              </w:rPr>
              <w:t>454</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253A1E" w14:textId="475D37C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96622">
              <w:rPr>
                <w:rFonts w:ascii="Times New Roman" w:eastAsia="Times New Roman" w:hAnsi="Times New Roman" w:cs="Times New Roman"/>
                <w:sz w:val="24"/>
                <w:szCs w:val="24"/>
                <w:lang w:eastAsia="nl-NL"/>
              </w:rPr>
              <w:t>2</w:t>
            </w:r>
            <w:r w:rsidR="00755D38">
              <w:rPr>
                <w:rFonts w:ascii="Times New Roman" w:eastAsia="Times New Roman" w:hAnsi="Times New Roman" w:cs="Times New Roman"/>
                <w:sz w:val="24"/>
                <w:szCs w:val="24"/>
                <w:lang w:eastAsia="nl-NL"/>
              </w:rPr>
              <w:t>2.107</w:t>
            </w:r>
          </w:p>
        </w:tc>
      </w:tr>
      <w:tr w:rsidR="00B84A08" w:rsidRPr="00B84A08" w14:paraId="6F5A4424" w14:textId="77777777" w:rsidTr="00B84A08">
        <w:trPr>
          <w:trHeight w:val="400"/>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8D691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Opbrengsten uit rente, dividend en beleggingen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69FAF" w14:textId="6C024CC4"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C7AA6">
              <w:rPr>
                <w:rFonts w:ascii="Times New Roman" w:eastAsia="Times New Roman" w:hAnsi="Times New Roman" w:cs="Times New Roman"/>
                <w:sz w:val="24"/>
                <w:szCs w:val="24"/>
                <w:lang w:eastAsia="nl-NL"/>
              </w:rPr>
              <w:t xml:space="preserve">   9</w:t>
            </w:r>
            <w:r w:rsidR="00D1772C">
              <w:rPr>
                <w:rFonts w:ascii="Times New Roman" w:eastAsia="Times New Roman" w:hAnsi="Times New Roman" w:cs="Times New Roman"/>
                <w:sz w:val="24"/>
                <w:szCs w:val="24"/>
                <w:lang w:eastAsia="nl-NL"/>
              </w:rPr>
              <w:t>5</w:t>
            </w:r>
            <w:r w:rsidR="002C7AA6">
              <w:rPr>
                <w:rFonts w:ascii="Times New Roman" w:eastAsia="Times New Roman" w:hAnsi="Times New Roman" w:cs="Times New Roman"/>
                <w:sz w:val="24"/>
                <w:szCs w:val="24"/>
                <w:lang w:eastAsia="nl-NL"/>
              </w:rPr>
              <w:t>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28B2BF" w14:textId="68BEBC3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755D38">
              <w:rPr>
                <w:rFonts w:ascii="Times New Roman" w:eastAsia="Times New Roman" w:hAnsi="Times New Roman" w:cs="Times New Roman"/>
                <w:sz w:val="24"/>
                <w:szCs w:val="24"/>
                <w:lang w:eastAsia="nl-NL"/>
              </w:rPr>
              <w:t xml:space="preserve">   81</w:t>
            </w:r>
            <w:r w:rsidR="00826C24">
              <w:rPr>
                <w:rFonts w:ascii="Times New Roman" w:eastAsia="Times New Roman" w:hAnsi="Times New Roman" w:cs="Times New Roman"/>
                <w:sz w:val="24"/>
                <w:szCs w:val="24"/>
                <w:lang w:eastAsia="nl-NL"/>
              </w:rPr>
              <w:t>5</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5E2FBE" w14:textId="0A785B4B"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755D38">
              <w:rPr>
                <w:rFonts w:ascii="Times New Roman" w:eastAsia="Times New Roman" w:hAnsi="Times New Roman" w:cs="Times New Roman"/>
                <w:sz w:val="24"/>
                <w:szCs w:val="24"/>
                <w:lang w:eastAsia="nl-NL"/>
              </w:rPr>
              <w:t>1.369</w:t>
            </w:r>
          </w:p>
        </w:tc>
      </w:tr>
      <w:tr w:rsidR="00B84A08" w:rsidRPr="00B84A08" w14:paraId="5A983C77" w14:textId="77777777" w:rsidTr="00B84A08">
        <w:trPr>
          <w:trHeight w:val="406"/>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51B27"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Opbrengsten levend geld</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1F8D97" w14:textId="7EBD2E7E"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5</w:t>
            </w:r>
            <w:r w:rsidR="00D1772C">
              <w:rPr>
                <w:rFonts w:ascii="Times New Roman" w:eastAsia="Times New Roman" w:hAnsi="Times New Roman" w:cs="Times New Roman"/>
                <w:sz w:val="24"/>
                <w:szCs w:val="24"/>
                <w:lang w:eastAsia="nl-NL"/>
              </w:rPr>
              <w:t>4.600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87E5C0" w14:textId="63CE1493"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755D38">
              <w:rPr>
                <w:rFonts w:ascii="Times New Roman" w:eastAsia="Times New Roman" w:hAnsi="Times New Roman" w:cs="Times New Roman"/>
                <w:sz w:val="24"/>
                <w:szCs w:val="24"/>
                <w:lang w:eastAsia="nl-NL"/>
              </w:rPr>
              <w:t>62.784</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85AF06" w14:textId="4EEAFF6E"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755D38">
              <w:rPr>
                <w:rFonts w:ascii="Times New Roman" w:eastAsia="Times New Roman" w:hAnsi="Times New Roman" w:cs="Times New Roman"/>
                <w:sz w:val="24"/>
                <w:szCs w:val="24"/>
                <w:lang w:eastAsia="nl-NL"/>
              </w:rPr>
              <w:t>55.848</w:t>
            </w:r>
          </w:p>
        </w:tc>
      </w:tr>
      <w:tr w:rsidR="00B84A08" w:rsidRPr="00B84A08" w14:paraId="2B81D1CC"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547F6B"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Totaal baten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A8EBB6" w14:textId="55B8CAAB"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7</w:t>
            </w:r>
            <w:r w:rsidR="002C7AA6">
              <w:rPr>
                <w:rFonts w:ascii="Times New Roman" w:eastAsia="Times New Roman" w:hAnsi="Times New Roman" w:cs="Times New Roman"/>
                <w:sz w:val="24"/>
                <w:szCs w:val="24"/>
                <w:lang w:eastAsia="nl-NL"/>
              </w:rPr>
              <w:t>9.</w:t>
            </w:r>
            <w:r w:rsidR="00D1772C">
              <w:rPr>
                <w:rFonts w:ascii="Times New Roman" w:eastAsia="Times New Roman" w:hAnsi="Times New Roman" w:cs="Times New Roman"/>
                <w:sz w:val="24"/>
                <w:szCs w:val="24"/>
                <w:lang w:eastAsia="nl-NL"/>
              </w:rPr>
              <w:t>540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6775AA" w14:textId="1E5F5B5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AF00F9">
              <w:rPr>
                <w:rFonts w:ascii="Times New Roman" w:eastAsia="Times New Roman" w:hAnsi="Times New Roman" w:cs="Times New Roman"/>
                <w:sz w:val="24"/>
                <w:szCs w:val="24"/>
                <w:lang w:eastAsia="nl-NL"/>
              </w:rPr>
              <w:t>86.05</w:t>
            </w:r>
            <w:r w:rsidR="00826C24">
              <w:rPr>
                <w:rFonts w:ascii="Times New Roman" w:eastAsia="Times New Roman" w:hAnsi="Times New Roman" w:cs="Times New Roman"/>
                <w:sz w:val="24"/>
                <w:szCs w:val="24"/>
                <w:lang w:eastAsia="nl-NL"/>
              </w:rPr>
              <w:t>3</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19DEB6" w14:textId="5572AE7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755D38">
              <w:rPr>
                <w:rFonts w:ascii="Times New Roman" w:eastAsia="Times New Roman" w:hAnsi="Times New Roman" w:cs="Times New Roman"/>
                <w:sz w:val="24"/>
                <w:szCs w:val="24"/>
                <w:lang w:eastAsia="nl-NL"/>
              </w:rPr>
              <w:t>77.324</w:t>
            </w:r>
          </w:p>
        </w:tc>
      </w:tr>
      <w:tr w:rsidR="00B84A08" w:rsidRPr="00B84A08" w14:paraId="69244768"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5A4552"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2215D5"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AC6B50"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9DBB3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65CF8683"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D4487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LASTEN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ED7F81"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417C7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518E5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4EA2A092"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682BA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Personeel (predikant/kerkelijk werker/koster)</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606EC0" w14:textId="5249310A"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5</w:t>
            </w:r>
            <w:r w:rsidR="002C7AA6">
              <w:rPr>
                <w:rFonts w:ascii="Times New Roman" w:eastAsia="Times New Roman" w:hAnsi="Times New Roman" w:cs="Times New Roman"/>
                <w:sz w:val="24"/>
                <w:szCs w:val="24"/>
                <w:lang w:eastAsia="nl-NL"/>
              </w:rPr>
              <w:t>0.</w:t>
            </w:r>
            <w:r w:rsidR="00D1772C">
              <w:rPr>
                <w:rFonts w:ascii="Times New Roman" w:eastAsia="Times New Roman" w:hAnsi="Times New Roman" w:cs="Times New Roman"/>
                <w:sz w:val="24"/>
                <w:szCs w:val="24"/>
                <w:lang w:eastAsia="nl-NL"/>
              </w:rPr>
              <w:t>650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85B2F6" w14:textId="6463835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AF00F9">
              <w:rPr>
                <w:rFonts w:ascii="Times New Roman" w:eastAsia="Times New Roman" w:hAnsi="Times New Roman" w:cs="Times New Roman"/>
                <w:sz w:val="24"/>
                <w:szCs w:val="24"/>
                <w:lang w:eastAsia="nl-NL"/>
              </w:rPr>
              <w:t>17.975</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2F60D4" w14:textId="1760EC3E"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755D38">
              <w:rPr>
                <w:rFonts w:ascii="Times New Roman" w:eastAsia="Times New Roman" w:hAnsi="Times New Roman" w:cs="Times New Roman"/>
                <w:sz w:val="24"/>
                <w:szCs w:val="24"/>
                <w:lang w:eastAsia="nl-NL"/>
              </w:rPr>
              <w:t>46.453</w:t>
            </w:r>
          </w:p>
        </w:tc>
      </w:tr>
      <w:tr w:rsidR="00B84A08" w:rsidRPr="00B84A08" w14:paraId="168FD5BA"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F6EF08" w14:textId="4A0639A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Kerkdiensten, </w:t>
            </w:r>
            <w:r w:rsidR="00651C3E" w:rsidRPr="00B84A08">
              <w:rPr>
                <w:rFonts w:ascii="Times New Roman" w:eastAsia="Times New Roman" w:hAnsi="Times New Roman" w:cs="Times New Roman"/>
                <w:sz w:val="24"/>
                <w:szCs w:val="24"/>
                <w:lang w:eastAsia="nl-NL"/>
              </w:rPr>
              <w:t>catechese</w:t>
            </w:r>
            <w:r w:rsidRPr="00B84A08">
              <w:rPr>
                <w:rFonts w:ascii="Times New Roman" w:eastAsia="Times New Roman" w:hAnsi="Times New Roman" w:cs="Times New Roman"/>
                <w:sz w:val="24"/>
                <w:szCs w:val="24"/>
                <w:lang w:eastAsia="nl-NL"/>
              </w:rPr>
              <w:t xml:space="preserve"> en gemeentewerk</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3CF89F" w14:textId="77DC4F88"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D1772C">
              <w:rPr>
                <w:rFonts w:ascii="Times New Roman" w:eastAsia="Times New Roman" w:hAnsi="Times New Roman" w:cs="Times New Roman"/>
                <w:sz w:val="24"/>
                <w:szCs w:val="24"/>
                <w:lang w:eastAsia="nl-NL"/>
              </w:rPr>
              <w:t>7.0</w:t>
            </w:r>
            <w:r w:rsidR="002C7AA6">
              <w:rPr>
                <w:rFonts w:ascii="Times New Roman" w:eastAsia="Times New Roman" w:hAnsi="Times New Roman" w:cs="Times New Roman"/>
                <w:sz w:val="24"/>
                <w:szCs w:val="24"/>
                <w:lang w:eastAsia="nl-NL"/>
              </w:rPr>
              <w:t>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1AC91F" w14:textId="259CC4C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AF00F9">
              <w:rPr>
                <w:rFonts w:ascii="Times New Roman" w:eastAsia="Times New Roman" w:hAnsi="Times New Roman" w:cs="Times New Roman"/>
                <w:sz w:val="24"/>
                <w:szCs w:val="24"/>
                <w:lang w:eastAsia="nl-NL"/>
              </w:rPr>
              <w:t>7.941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A2908A" w14:textId="36EDAB3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755D38">
              <w:rPr>
                <w:rFonts w:ascii="Times New Roman" w:eastAsia="Times New Roman" w:hAnsi="Times New Roman" w:cs="Times New Roman"/>
                <w:sz w:val="24"/>
                <w:szCs w:val="24"/>
                <w:lang w:eastAsia="nl-NL"/>
              </w:rPr>
              <w:t>5.115</w:t>
            </w:r>
          </w:p>
        </w:tc>
      </w:tr>
      <w:tr w:rsidR="00B84A08" w:rsidRPr="00B84A08" w14:paraId="6B63EB67"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070103"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Bijdragen andere organen kerk (quota)</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BE8BA8" w14:textId="239159A4"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4.</w:t>
            </w:r>
            <w:r w:rsidR="00A271BF">
              <w:rPr>
                <w:rFonts w:ascii="Times New Roman" w:eastAsia="Times New Roman" w:hAnsi="Times New Roman" w:cs="Times New Roman"/>
                <w:sz w:val="24"/>
                <w:szCs w:val="24"/>
                <w:lang w:eastAsia="nl-NL"/>
              </w:rPr>
              <w:t>0</w:t>
            </w:r>
            <w:r w:rsidR="002C7AA6">
              <w:rPr>
                <w:rFonts w:ascii="Times New Roman" w:eastAsia="Times New Roman" w:hAnsi="Times New Roman" w:cs="Times New Roman"/>
                <w:sz w:val="24"/>
                <w:szCs w:val="24"/>
                <w:lang w:eastAsia="nl-NL"/>
              </w:rPr>
              <w:t>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009561" w14:textId="054680C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826C24">
              <w:rPr>
                <w:rFonts w:ascii="Times New Roman" w:eastAsia="Times New Roman" w:hAnsi="Times New Roman" w:cs="Times New Roman"/>
                <w:sz w:val="24"/>
                <w:szCs w:val="24"/>
                <w:lang w:eastAsia="nl-NL"/>
              </w:rPr>
              <w:t>4.201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6F92E9" w14:textId="3F7A4A3B"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755D38">
              <w:rPr>
                <w:rFonts w:ascii="Times New Roman" w:eastAsia="Times New Roman" w:hAnsi="Times New Roman" w:cs="Times New Roman"/>
                <w:sz w:val="24"/>
                <w:szCs w:val="24"/>
                <w:lang w:eastAsia="nl-NL"/>
              </w:rPr>
              <w:t>3.862</w:t>
            </w:r>
          </w:p>
        </w:tc>
      </w:tr>
      <w:tr w:rsidR="00B84A08" w:rsidRPr="00B84A08" w14:paraId="0B11A127"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4ACAD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Kosten kerkelijke gebouwen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55C1FA" w14:textId="04AD7A4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1</w:t>
            </w:r>
            <w:r w:rsidR="00D1772C">
              <w:rPr>
                <w:rFonts w:ascii="Times New Roman" w:eastAsia="Times New Roman" w:hAnsi="Times New Roman" w:cs="Times New Roman"/>
                <w:sz w:val="24"/>
                <w:szCs w:val="24"/>
                <w:lang w:eastAsia="nl-NL"/>
              </w:rPr>
              <w:t>7.350</w:t>
            </w: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FF5C20" w14:textId="7211E03C"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6C24">
              <w:rPr>
                <w:rFonts w:ascii="Times New Roman" w:eastAsia="Times New Roman" w:hAnsi="Times New Roman" w:cs="Times New Roman"/>
                <w:sz w:val="24"/>
                <w:szCs w:val="24"/>
                <w:lang w:eastAsia="nl-NL"/>
              </w:rPr>
              <w:t>20.403</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7E1C55" w14:textId="7EDEEF81"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755D38">
              <w:rPr>
                <w:rFonts w:ascii="Times New Roman" w:eastAsia="Times New Roman" w:hAnsi="Times New Roman" w:cs="Times New Roman"/>
                <w:sz w:val="24"/>
                <w:szCs w:val="24"/>
                <w:lang w:eastAsia="nl-NL"/>
              </w:rPr>
              <w:t xml:space="preserve">  8.347</w:t>
            </w:r>
          </w:p>
        </w:tc>
      </w:tr>
      <w:tr w:rsidR="00B84A08" w:rsidRPr="00B84A08" w14:paraId="05E74344"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60187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Lasten beheer, administratie, bankkosten en rente</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96F854" w14:textId="18CE068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C7AA6">
              <w:rPr>
                <w:rFonts w:ascii="Times New Roman" w:eastAsia="Times New Roman" w:hAnsi="Times New Roman" w:cs="Times New Roman"/>
                <w:sz w:val="24"/>
                <w:szCs w:val="24"/>
                <w:lang w:eastAsia="nl-NL"/>
              </w:rPr>
              <w:t>1.</w:t>
            </w:r>
            <w:r w:rsidR="00D1772C">
              <w:rPr>
                <w:rFonts w:ascii="Times New Roman" w:eastAsia="Times New Roman" w:hAnsi="Times New Roman" w:cs="Times New Roman"/>
                <w:sz w:val="24"/>
                <w:szCs w:val="24"/>
                <w:lang w:eastAsia="nl-NL"/>
              </w:rPr>
              <w:t>0</w:t>
            </w:r>
            <w:r w:rsidR="00A271BF">
              <w:rPr>
                <w:rFonts w:ascii="Times New Roman" w:eastAsia="Times New Roman" w:hAnsi="Times New Roman" w:cs="Times New Roman"/>
                <w:sz w:val="24"/>
                <w:szCs w:val="24"/>
                <w:lang w:eastAsia="nl-NL"/>
              </w:rPr>
              <w:t>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C16E5B" w14:textId="2B2B684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6C24">
              <w:rPr>
                <w:rFonts w:ascii="Times New Roman" w:eastAsia="Times New Roman" w:hAnsi="Times New Roman" w:cs="Times New Roman"/>
                <w:sz w:val="24"/>
                <w:szCs w:val="24"/>
                <w:lang w:eastAsia="nl-NL"/>
              </w:rPr>
              <w:t xml:space="preserve">  958</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B3699C" w14:textId="37319AF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755D38">
              <w:rPr>
                <w:rFonts w:ascii="Times New Roman" w:eastAsia="Times New Roman" w:hAnsi="Times New Roman" w:cs="Times New Roman"/>
                <w:sz w:val="24"/>
                <w:szCs w:val="24"/>
                <w:lang w:eastAsia="nl-NL"/>
              </w:rPr>
              <w:t>1.021</w:t>
            </w:r>
          </w:p>
        </w:tc>
      </w:tr>
      <w:tr w:rsidR="00B84A08" w:rsidRPr="00B84A08" w14:paraId="4E250D8E"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0C4705"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Lasten overige eigendommen en inventarissen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0D50F3" w14:textId="4776F4BA"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A271BF">
              <w:rPr>
                <w:rFonts w:ascii="Times New Roman" w:eastAsia="Times New Roman" w:hAnsi="Times New Roman" w:cs="Times New Roman"/>
                <w:sz w:val="24"/>
                <w:szCs w:val="24"/>
                <w:lang w:eastAsia="nl-NL"/>
              </w:rPr>
              <w:t xml:space="preserve"> 1.700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E754B7" w14:textId="1BA77BDA"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6C24">
              <w:rPr>
                <w:rFonts w:ascii="Times New Roman" w:eastAsia="Times New Roman" w:hAnsi="Times New Roman" w:cs="Times New Roman"/>
                <w:sz w:val="24"/>
                <w:szCs w:val="24"/>
                <w:lang w:eastAsia="nl-NL"/>
              </w:rPr>
              <w:t xml:space="preserve">  6.475</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A9D389" w14:textId="68C4C0B8"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7350D">
              <w:rPr>
                <w:rFonts w:ascii="Times New Roman" w:eastAsia="Times New Roman" w:hAnsi="Times New Roman" w:cs="Times New Roman"/>
                <w:sz w:val="24"/>
                <w:szCs w:val="24"/>
                <w:lang w:eastAsia="nl-NL"/>
              </w:rPr>
              <w:t>1</w:t>
            </w:r>
            <w:r w:rsidR="00755D38">
              <w:rPr>
                <w:rFonts w:ascii="Times New Roman" w:eastAsia="Times New Roman" w:hAnsi="Times New Roman" w:cs="Times New Roman"/>
                <w:sz w:val="24"/>
                <w:szCs w:val="24"/>
                <w:lang w:eastAsia="nl-NL"/>
              </w:rPr>
              <w:t>1.483</w:t>
            </w:r>
          </w:p>
        </w:tc>
      </w:tr>
      <w:tr w:rsidR="00B84A08" w:rsidRPr="00B84A08" w14:paraId="76A60703"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85D1C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Totaal lasten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CEC824" w14:textId="4A0A2B13"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8</w:t>
            </w:r>
            <w:r w:rsidR="00A271BF">
              <w:rPr>
                <w:rFonts w:ascii="Times New Roman" w:eastAsia="Times New Roman" w:hAnsi="Times New Roman" w:cs="Times New Roman"/>
                <w:sz w:val="24"/>
                <w:szCs w:val="24"/>
                <w:lang w:eastAsia="nl-NL"/>
              </w:rPr>
              <w:t>1.750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E0F41C" w14:textId="583E1F61"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6C24">
              <w:rPr>
                <w:rFonts w:ascii="Times New Roman" w:eastAsia="Times New Roman" w:hAnsi="Times New Roman" w:cs="Times New Roman"/>
                <w:sz w:val="24"/>
                <w:szCs w:val="24"/>
                <w:lang w:eastAsia="nl-NL"/>
              </w:rPr>
              <w:t>57.953</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1805C" w14:textId="2E1D202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755D38">
              <w:rPr>
                <w:rFonts w:ascii="Times New Roman" w:eastAsia="Times New Roman" w:hAnsi="Times New Roman" w:cs="Times New Roman"/>
                <w:sz w:val="24"/>
                <w:szCs w:val="24"/>
                <w:lang w:eastAsia="nl-NL"/>
              </w:rPr>
              <w:t>76.281</w:t>
            </w:r>
          </w:p>
        </w:tc>
      </w:tr>
      <w:tr w:rsidR="00B84A08" w:rsidRPr="00B84A08" w14:paraId="164D9682"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67E3C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99C2C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2075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704D2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6CCA0CAB"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93C6E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Resultaat (baten-lasten)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4359CC" w14:textId="6F95A0FA"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C7AA6">
              <w:rPr>
                <w:rFonts w:ascii="Times New Roman" w:eastAsia="Times New Roman" w:hAnsi="Times New Roman" w:cs="Times New Roman"/>
                <w:sz w:val="24"/>
                <w:szCs w:val="24"/>
                <w:lang w:eastAsia="nl-NL"/>
              </w:rPr>
              <w:t xml:space="preserve"> -</w:t>
            </w:r>
            <w:r w:rsidR="00A271BF">
              <w:rPr>
                <w:rFonts w:ascii="Times New Roman" w:eastAsia="Times New Roman" w:hAnsi="Times New Roman" w:cs="Times New Roman"/>
                <w:sz w:val="24"/>
                <w:szCs w:val="24"/>
                <w:lang w:eastAsia="nl-NL"/>
              </w:rPr>
              <w:t>2.210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8CFEF" w14:textId="235DE37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826C24">
              <w:rPr>
                <w:rFonts w:ascii="Times New Roman" w:eastAsia="Times New Roman" w:hAnsi="Times New Roman" w:cs="Times New Roman"/>
                <w:sz w:val="24"/>
                <w:szCs w:val="24"/>
                <w:lang w:eastAsia="nl-NL"/>
              </w:rPr>
              <w:t>28.100</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ADE229" w14:textId="24A2A2DC"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755D38">
              <w:rPr>
                <w:rFonts w:ascii="Times New Roman" w:eastAsia="Times New Roman" w:hAnsi="Times New Roman" w:cs="Times New Roman"/>
                <w:sz w:val="24"/>
                <w:szCs w:val="24"/>
                <w:lang w:eastAsia="nl-NL"/>
              </w:rPr>
              <w:t>1.043</w:t>
            </w:r>
          </w:p>
        </w:tc>
      </w:tr>
    </w:tbl>
    <w:p w14:paraId="681687D0" w14:textId="70E8F3F1" w:rsidR="0027680B" w:rsidRDefault="00B84A08">
      <w:pPr>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Toelichting</w:t>
      </w:r>
      <w:r w:rsidRPr="00B84A08">
        <w:rPr>
          <w:rFonts w:ascii="Times New Roman" w:eastAsia="Times New Roman" w:hAnsi="Times New Roman" w:cs="Times New Roman"/>
          <w:sz w:val="24"/>
          <w:szCs w:val="24"/>
          <w:lang w:eastAsia="nl-NL"/>
        </w:rPr>
        <w:br/>
        <w:t>Kerkgenootschappen en hun onderdelen zorgen in Nederland zelf voor de benodigde inkomsten voor hun activiteiten. Aan de kerkleden wordt elk jaar via de Actie Kerkbalans gevraagd om hun bijdrage voor het werk van de kerkelijke gemeente waartoe zij behoren. Soms bezit de kerkelijke gemeente ook nog enig vermogen in de vorm van woningen, landerijen of geldmiddelen. Soms is dit aan de gemeente nagelaten met een specifieke bestemming. De opbrengsten van dit vermogen worden aangewend voor het werk van de gemeente. Kerken ontvangen geen overheidssubsidie in Nederland, behoudens voor de instandhouding van monumentale (kerk)gebouwen of een specifiek project.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t>Een groot deel van de ontvangen inkomsten wordt besteed aan pastoraat, in de vorm van salarissen voor de predikant en eventuele kerkelijk werkers en aan de organisatie van kerkelijke activiteiten.</w:t>
      </w:r>
      <w:r w:rsidRPr="00B84A08">
        <w:rPr>
          <w:rFonts w:ascii="Times New Roman" w:eastAsia="Times New Roman" w:hAnsi="Times New Roman" w:cs="Times New Roman"/>
          <w:sz w:val="24"/>
          <w:szCs w:val="24"/>
          <w:lang w:eastAsia="nl-NL"/>
        </w:rPr>
        <w:br/>
        <w:t xml:space="preserve">Daarnaast worden de ontvangen inkomsten ook besteed aan het in stand houden van de </w:t>
      </w:r>
      <w:r w:rsidRPr="00B84A08">
        <w:rPr>
          <w:rFonts w:ascii="Times New Roman" w:eastAsia="Times New Roman" w:hAnsi="Times New Roman" w:cs="Times New Roman"/>
          <w:sz w:val="24"/>
          <w:szCs w:val="24"/>
          <w:lang w:eastAsia="nl-NL"/>
        </w:rPr>
        <w:lastRenderedPageBreak/>
        <w:t>kerkelijke bezittingen, benodigd voor het houden van de kerkdiensten (zoals onderhoud, energie, belastingen en verzekeringen) en aan de kosten van de eigen organisatie (salaris koster, eventueel overig personeel, vrijwilligers) en bijdragen voor het in stand houden van het landelijk werk.</w:t>
      </w:r>
      <w:r w:rsidRPr="00B84A08">
        <w:rPr>
          <w:rFonts w:ascii="Times New Roman" w:eastAsia="Times New Roman" w:hAnsi="Times New Roman" w:cs="Times New Roman"/>
          <w:sz w:val="24"/>
          <w:szCs w:val="24"/>
          <w:lang w:eastAsia="nl-NL"/>
        </w:rPr>
        <w:br/>
        <w:t>Onder lasten van beheer zijn opgenomen de kosten voor administratie en beheer van de kerkelijke bezittingen.</w:t>
      </w:r>
    </w:p>
    <w:p w14:paraId="33E34F1A" w14:textId="6CE64260" w:rsidR="004C45D6" w:rsidRDefault="002C7AA6">
      <w:r>
        <w:rPr>
          <w:rFonts w:ascii="Times New Roman" w:eastAsia="Times New Roman" w:hAnsi="Times New Roman" w:cs="Times New Roman"/>
          <w:sz w:val="24"/>
          <w:szCs w:val="24"/>
          <w:lang w:eastAsia="nl-NL"/>
        </w:rPr>
        <w:t>In het najaar van 2022 werd de predikantspositie vacant</w:t>
      </w:r>
      <w:r w:rsidR="000A3C7B">
        <w:rPr>
          <w:rFonts w:ascii="Times New Roman" w:eastAsia="Times New Roman" w:hAnsi="Times New Roman" w:cs="Times New Roman"/>
          <w:sz w:val="24"/>
          <w:szCs w:val="24"/>
          <w:lang w:eastAsia="nl-NL"/>
        </w:rPr>
        <w:t xml:space="preserve">. Deze positie is nog steeds vacant, waardoor de personeelsuitgaven in 2023 qua </w:t>
      </w:r>
      <w:r w:rsidR="00A271BF">
        <w:rPr>
          <w:rFonts w:ascii="Times New Roman" w:eastAsia="Times New Roman" w:hAnsi="Times New Roman" w:cs="Times New Roman"/>
          <w:sz w:val="24"/>
          <w:szCs w:val="24"/>
          <w:lang w:eastAsia="nl-NL"/>
        </w:rPr>
        <w:t xml:space="preserve">vaste </w:t>
      </w:r>
      <w:r w:rsidR="000A3C7B">
        <w:rPr>
          <w:rFonts w:ascii="Times New Roman" w:eastAsia="Times New Roman" w:hAnsi="Times New Roman" w:cs="Times New Roman"/>
          <w:sz w:val="24"/>
          <w:szCs w:val="24"/>
          <w:lang w:eastAsia="nl-NL"/>
        </w:rPr>
        <w:t xml:space="preserve">predikant nihil waren. Ook een kerkelijk werker werd niet gevonden. </w:t>
      </w:r>
      <w:r w:rsidR="00A271BF">
        <w:rPr>
          <w:rFonts w:ascii="Times New Roman" w:eastAsia="Times New Roman" w:hAnsi="Times New Roman" w:cs="Times New Roman"/>
          <w:sz w:val="24"/>
          <w:szCs w:val="24"/>
          <w:lang w:eastAsia="nl-NL"/>
        </w:rPr>
        <w:t xml:space="preserve">Er werd in 2023 gebruik gemaakt van inleenpredikanten. </w:t>
      </w:r>
      <w:r w:rsidR="000A3C7B">
        <w:rPr>
          <w:rFonts w:ascii="Times New Roman" w:eastAsia="Times New Roman" w:hAnsi="Times New Roman" w:cs="Times New Roman"/>
          <w:sz w:val="24"/>
          <w:szCs w:val="24"/>
          <w:lang w:eastAsia="nl-NL"/>
        </w:rPr>
        <w:t xml:space="preserve">Per 1 </w:t>
      </w:r>
      <w:r w:rsidR="00755D38">
        <w:rPr>
          <w:rFonts w:ascii="Times New Roman" w:eastAsia="Times New Roman" w:hAnsi="Times New Roman" w:cs="Times New Roman"/>
          <w:sz w:val="24"/>
          <w:szCs w:val="24"/>
          <w:lang w:eastAsia="nl-NL"/>
        </w:rPr>
        <w:t>februari</w:t>
      </w:r>
      <w:r w:rsidR="000A3C7B">
        <w:rPr>
          <w:rFonts w:ascii="Times New Roman" w:eastAsia="Times New Roman" w:hAnsi="Times New Roman" w:cs="Times New Roman"/>
          <w:sz w:val="24"/>
          <w:szCs w:val="24"/>
          <w:lang w:eastAsia="nl-NL"/>
        </w:rPr>
        <w:t xml:space="preserve"> 2024 is </w:t>
      </w:r>
      <w:r w:rsidR="00A271BF">
        <w:rPr>
          <w:rFonts w:ascii="Times New Roman" w:eastAsia="Times New Roman" w:hAnsi="Times New Roman" w:cs="Times New Roman"/>
          <w:sz w:val="24"/>
          <w:szCs w:val="24"/>
          <w:lang w:eastAsia="nl-NL"/>
        </w:rPr>
        <w:t xml:space="preserve">nu wel een </w:t>
      </w:r>
      <w:r w:rsidR="000A3C7B">
        <w:rPr>
          <w:rFonts w:ascii="Times New Roman" w:eastAsia="Times New Roman" w:hAnsi="Times New Roman" w:cs="Times New Roman"/>
          <w:sz w:val="24"/>
          <w:szCs w:val="24"/>
          <w:lang w:eastAsia="nl-NL"/>
        </w:rPr>
        <w:t xml:space="preserve">kerkelijk werker </w:t>
      </w:r>
      <w:r w:rsidR="00A271BF">
        <w:rPr>
          <w:rFonts w:ascii="Times New Roman" w:eastAsia="Times New Roman" w:hAnsi="Times New Roman" w:cs="Times New Roman"/>
          <w:sz w:val="24"/>
          <w:szCs w:val="24"/>
          <w:lang w:eastAsia="nl-NL"/>
        </w:rPr>
        <w:t xml:space="preserve">gevonden, om te beginnen voor </w:t>
      </w:r>
      <w:r w:rsidR="00755D38">
        <w:rPr>
          <w:rFonts w:ascii="Times New Roman" w:eastAsia="Times New Roman" w:hAnsi="Times New Roman" w:cs="Times New Roman"/>
          <w:sz w:val="24"/>
          <w:szCs w:val="24"/>
          <w:lang w:eastAsia="nl-NL"/>
        </w:rPr>
        <w:t>1 jaar.</w:t>
      </w:r>
      <w:r w:rsidR="004C45D6" w:rsidRPr="00B84A08">
        <w:rPr>
          <w:rFonts w:ascii="Times New Roman" w:eastAsia="Times New Roman" w:hAnsi="Times New Roman" w:cs="Times New Roman"/>
          <w:sz w:val="24"/>
          <w:szCs w:val="24"/>
          <w:lang w:eastAsia="nl-NL"/>
        </w:rPr>
        <w:br/>
      </w:r>
    </w:p>
    <w:sectPr w:rsidR="004C4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8"/>
    <w:rsid w:val="00050C7C"/>
    <w:rsid w:val="00057C2E"/>
    <w:rsid w:val="00084939"/>
    <w:rsid w:val="000A3C7B"/>
    <w:rsid w:val="000A50A6"/>
    <w:rsid w:val="0027680B"/>
    <w:rsid w:val="002832DB"/>
    <w:rsid w:val="002C7AA6"/>
    <w:rsid w:val="004C45D6"/>
    <w:rsid w:val="00651C3E"/>
    <w:rsid w:val="00755D38"/>
    <w:rsid w:val="00826C24"/>
    <w:rsid w:val="00913C66"/>
    <w:rsid w:val="00A271BF"/>
    <w:rsid w:val="00AF00F9"/>
    <w:rsid w:val="00B7350D"/>
    <w:rsid w:val="00B84A08"/>
    <w:rsid w:val="00B96622"/>
    <w:rsid w:val="00D1772C"/>
    <w:rsid w:val="00D510BE"/>
    <w:rsid w:val="00E5512E"/>
    <w:rsid w:val="00E8444C"/>
    <w:rsid w:val="00F02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60FC"/>
  <w15:chartTrackingRefBased/>
  <w15:docId w15:val="{9E4E26D9-E76F-48E0-A0C0-F2DCDE00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testantsekerk.nl/actief-in-de-kerk/arbeidsvoorwaarden/Pagina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testantsekerk.nl/overons/protestantse-kerk/missie-en-visie/Paginas/Visienota-2012.aspx" TargetMode="External"/><Relationship Id="rId5" Type="http://schemas.openxmlformats.org/officeDocument/2006/relationships/hyperlink" Target="http://www.pkn.nl/actief-in-de-kerk/Kerkorde/Paginas/Kerkorde-en-Ordinanties.aspx" TargetMode="External"/><Relationship Id="rId4" Type="http://schemas.openxmlformats.org/officeDocument/2006/relationships/hyperlink" Target="http://www.protestantsekerk.nl/actief-in-de-kerk/Kerkorde/Paginas/Default.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1444</Words>
  <Characters>7944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Visser</dc:creator>
  <cp:keywords/>
  <dc:description/>
  <cp:lastModifiedBy>Rens Visser</cp:lastModifiedBy>
  <cp:revision>5</cp:revision>
  <dcterms:created xsi:type="dcterms:W3CDTF">2023-06-15T07:47:00Z</dcterms:created>
  <dcterms:modified xsi:type="dcterms:W3CDTF">2024-04-27T12:00:00Z</dcterms:modified>
</cp:coreProperties>
</file>